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bookmarkStart w:id="0" w:name="_GoBack"/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CF52C2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 27.12.2024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 w:rsidR="00B11633">
        <w:rPr>
          <w:noProof/>
          <w:sz w:val="26"/>
          <w:szCs w:val="26"/>
        </w:rPr>
        <w:t xml:space="preserve">       </w:t>
      </w:r>
      <w:r>
        <w:rPr>
          <w:noProof/>
          <w:sz w:val="26"/>
          <w:szCs w:val="26"/>
        </w:rPr>
        <w:t xml:space="preserve">                </w:t>
      </w:r>
      <w:r w:rsidR="00B11633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>№</w:t>
      </w:r>
      <w:r>
        <w:rPr>
          <w:noProof/>
          <w:sz w:val="26"/>
          <w:szCs w:val="26"/>
        </w:rPr>
        <w:t xml:space="preserve"> 679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16.04.2024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 xml:space="preserve">Установить публичный сервитут </w:t>
      </w:r>
      <w:r w:rsidR="00B11633" w:rsidRPr="00B11633">
        <w:rPr>
          <w:sz w:val="26"/>
          <w:szCs w:val="26"/>
        </w:rPr>
        <w:t xml:space="preserve">в целях эксплуатации сооружения и его неотъемлемых технологических частей- «Газопровод к жилому дому, расположенному по адресу: Новосибирская область, </w:t>
      </w:r>
      <w:proofErr w:type="spellStart"/>
      <w:r w:rsidR="00B11633" w:rsidRPr="00B11633">
        <w:rPr>
          <w:sz w:val="26"/>
          <w:szCs w:val="26"/>
        </w:rPr>
        <w:t>Болотнинский</w:t>
      </w:r>
      <w:proofErr w:type="spellEnd"/>
      <w:r w:rsidR="00B11633" w:rsidRPr="00B11633">
        <w:rPr>
          <w:sz w:val="26"/>
          <w:szCs w:val="26"/>
        </w:rPr>
        <w:t xml:space="preserve"> район,  г. Болотное, ул. Кирпичная, дом 35. Код объекта 54-23-428-000157»,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54:03:000000:1503</w:t>
      </w:r>
      <w:r w:rsidR="00B11633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B11633" w:rsidRPr="00B11633" w:rsidRDefault="00497EFC" w:rsidP="00B116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11633" w:rsidRPr="00B11633">
        <w:rPr>
          <w:sz w:val="26"/>
          <w:szCs w:val="26"/>
        </w:rPr>
        <w:t>земель неразграниченной государственной собственности из кадастровых кварталов:</w:t>
      </w:r>
    </w:p>
    <w:p w:rsidR="00B11633" w:rsidRPr="00B11633" w:rsidRDefault="00B11633" w:rsidP="00B11633">
      <w:pPr>
        <w:jc w:val="both"/>
        <w:rPr>
          <w:sz w:val="26"/>
          <w:szCs w:val="26"/>
        </w:rPr>
      </w:pPr>
      <w:r w:rsidRPr="00B11633">
        <w:rPr>
          <w:sz w:val="26"/>
          <w:szCs w:val="26"/>
        </w:rPr>
        <w:t xml:space="preserve">      - 54:03:010235, местоположение: </w:t>
      </w:r>
      <w:r>
        <w:rPr>
          <w:sz w:val="26"/>
          <w:szCs w:val="26"/>
        </w:rPr>
        <w:t xml:space="preserve">Новосибирская область, </w:t>
      </w:r>
      <w:proofErr w:type="spellStart"/>
      <w:r>
        <w:rPr>
          <w:sz w:val="26"/>
          <w:szCs w:val="26"/>
        </w:rPr>
        <w:t>Болотнин</w:t>
      </w:r>
      <w:r w:rsidRPr="00B11633">
        <w:rPr>
          <w:sz w:val="26"/>
          <w:szCs w:val="26"/>
        </w:rPr>
        <w:t>ский</w:t>
      </w:r>
      <w:proofErr w:type="spellEnd"/>
      <w:r w:rsidRPr="00B11633">
        <w:rPr>
          <w:sz w:val="26"/>
          <w:szCs w:val="26"/>
        </w:rPr>
        <w:t xml:space="preserve"> район, город Болотное</w:t>
      </w:r>
      <w:r w:rsidR="0047304B">
        <w:rPr>
          <w:sz w:val="26"/>
          <w:szCs w:val="26"/>
        </w:rPr>
        <w:t xml:space="preserve">, площадью 86 </w:t>
      </w:r>
      <w:proofErr w:type="spellStart"/>
      <w:r w:rsidR="0047304B">
        <w:rPr>
          <w:sz w:val="26"/>
          <w:szCs w:val="26"/>
        </w:rPr>
        <w:t>кв.м</w:t>
      </w:r>
      <w:proofErr w:type="spellEnd"/>
      <w:r w:rsidRPr="00B11633">
        <w:rPr>
          <w:sz w:val="26"/>
          <w:szCs w:val="26"/>
        </w:rPr>
        <w:t>;</w:t>
      </w:r>
    </w:p>
    <w:p w:rsidR="00B11633" w:rsidRPr="00B11633" w:rsidRDefault="00B11633" w:rsidP="00B11633">
      <w:pPr>
        <w:jc w:val="both"/>
        <w:rPr>
          <w:sz w:val="26"/>
          <w:szCs w:val="26"/>
        </w:rPr>
      </w:pPr>
      <w:r w:rsidRPr="00B11633">
        <w:rPr>
          <w:sz w:val="26"/>
          <w:szCs w:val="26"/>
        </w:rPr>
        <w:t xml:space="preserve">      - 54:03:010234, местоположение: </w:t>
      </w:r>
      <w:r>
        <w:rPr>
          <w:sz w:val="26"/>
          <w:szCs w:val="26"/>
        </w:rPr>
        <w:t xml:space="preserve">Новосибирская область, </w:t>
      </w:r>
      <w:proofErr w:type="spellStart"/>
      <w:r>
        <w:rPr>
          <w:sz w:val="26"/>
          <w:szCs w:val="26"/>
        </w:rPr>
        <w:t>Болотнин</w:t>
      </w:r>
      <w:r w:rsidR="006B5739">
        <w:rPr>
          <w:sz w:val="26"/>
          <w:szCs w:val="26"/>
        </w:rPr>
        <w:t>ский</w:t>
      </w:r>
      <w:proofErr w:type="spellEnd"/>
      <w:r w:rsidR="006B5739">
        <w:rPr>
          <w:sz w:val="26"/>
          <w:szCs w:val="26"/>
        </w:rPr>
        <w:t xml:space="preserve"> район, город Болотное</w:t>
      </w:r>
      <w:r w:rsidR="0047304B">
        <w:rPr>
          <w:sz w:val="26"/>
          <w:szCs w:val="26"/>
        </w:rPr>
        <w:t>,</w:t>
      </w:r>
      <w:r w:rsidR="0047304B" w:rsidRPr="0047304B">
        <w:rPr>
          <w:sz w:val="26"/>
          <w:szCs w:val="26"/>
        </w:rPr>
        <w:t xml:space="preserve"> </w:t>
      </w:r>
      <w:r w:rsidR="0047304B">
        <w:rPr>
          <w:sz w:val="26"/>
          <w:szCs w:val="26"/>
        </w:rPr>
        <w:t>площадью 28</w:t>
      </w:r>
      <w:r w:rsidR="0047304B" w:rsidRPr="0047304B">
        <w:rPr>
          <w:sz w:val="26"/>
          <w:szCs w:val="26"/>
        </w:rPr>
        <w:t xml:space="preserve"> </w:t>
      </w:r>
      <w:proofErr w:type="spellStart"/>
      <w:r w:rsidR="0047304B" w:rsidRPr="0047304B">
        <w:rPr>
          <w:sz w:val="26"/>
          <w:szCs w:val="26"/>
        </w:rPr>
        <w:t>кв.м</w:t>
      </w:r>
      <w:proofErr w:type="spellEnd"/>
      <w:r w:rsidR="0047304B" w:rsidRPr="0047304B">
        <w:rPr>
          <w:sz w:val="26"/>
          <w:szCs w:val="26"/>
        </w:rPr>
        <w:t>;</w:t>
      </w:r>
      <w:r w:rsidR="0047304B">
        <w:rPr>
          <w:sz w:val="26"/>
          <w:szCs w:val="26"/>
        </w:rPr>
        <w:t xml:space="preserve"> </w:t>
      </w:r>
    </w:p>
    <w:p w:rsidR="00B11633" w:rsidRPr="00B11633" w:rsidRDefault="00B11633" w:rsidP="00B11633">
      <w:pPr>
        <w:jc w:val="both"/>
        <w:rPr>
          <w:sz w:val="26"/>
          <w:szCs w:val="26"/>
        </w:rPr>
      </w:pPr>
      <w:r w:rsidRPr="00B11633">
        <w:rPr>
          <w:sz w:val="26"/>
          <w:szCs w:val="26"/>
        </w:rPr>
        <w:tab/>
      </w:r>
      <w:r w:rsidR="006B5739">
        <w:rPr>
          <w:sz w:val="26"/>
          <w:szCs w:val="26"/>
        </w:rPr>
        <w:t xml:space="preserve">части </w:t>
      </w:r>
      <w:r w:rsidRPr="00B11633">
        <w:rPr>
          <w:sz w:val="26"/>
          <w:szCs w:val="26"/>
        </w:rPr>
        <w:t>земельных уч</w:t>
      </w:r>
      <w:r>
        <w:rPr>
          <w:sz w:val="26"/>
          <w:szCs w:val="26"/>
        </w:rPr>
        <w:t>астков муниципальной собственно</w:t>
      </w:r>
      <w:r w:rsidRPr="00B11633">
        <w:rPr>
          <w:sz w:val="26"/>
          <w:szCs w:val="26"/>
        </w:rPr>
        <w:t>сти:</w:t>
      </w:r>
    </w:p>
    <w:p w:rsidR="00B11633" w:rsidRPr="00B11633" w:rsidRDefault="00B11633" w:rsidP="00B11633">
      <w:pPr>
        <w:jc w:val="both"/>
        <w:rPr>
          <w:sz w:val="26"/>
          <w:szCs w:val="26"/>
        </w:rPr>
      </w:pPr>
      <w:r w:rsidRPr="00B11633">
        <w:rPr>
          <w:sz w:val="26"/>
          <w:szCs w:val="26"/>
        </w:rPr>
        <w:t xml:space="preserve">    - 54:03:000000:815, местоположение</w:t>
      </w:r>
      <w:r w:rsidR="006B5739">
        <w:rPr>
          <w:sz w:val="26"/>
          <w:szCs w:val="26"/>
        </w:rPr>
        <w:t xml:space="preserve">: Новосибирская область, р-н </w:t>
      </w:r>
      <w:proofErr w:type="spellStart"/>
      <w:r w:rsidR="006B5739">
        <w:rPr>
          <w:sz w:val="26"/>
          <w:szCs w:val="26"/>
        </w:rPr>
        <w:t>Бо</w:t>
      </w:r>
      <w:r w:rsidRPr="00B11633">
        <w:rPr>
          <w:sz w:val="26"/>
          <w:szCs w:val="26"/>
        </w:rPr>
        <w:t>лотнинский</w:t>
      </w:r>
      <w:proofErr w:type="spellEnd"/>
      <w:r w:rsidRPr="00B11633">
        <w:rPr>
          <w:sz w:val="26"/>
          <w:szCs w:val="26"/>
        </w:rPr>
        <w:t>, г. Болотное, ул. Кирпичная</w:t>
      </w:r>
      <w:r w:rsidR="0047304B">
        <w:rPr>
          <w:sz w:val="26"/>
          <w:szCs w:val="26"/>
        </w:rPr>
        <w:t xml:space="preserve">, </w:t>
      </w:r>
      <w:r w:rsidR="0047304B" w:rsidRPr="0047304B">
        <w:rPr>
          <w:sz w:val="26"/>
          <w:szCs w:val="26"/>
        </w:rPr>
        <w:t xml:space="preserve">площадью </w:t>
      </w:r>
      <w:r w:rsidR="0047304B">
        <w:rPr>
          <w:sz w:val="26"/>
          <w:szCs w:val="26"/>
        </w:rPr>
        <w:t>17</w:t>
      </w:r>
      <w:r w:rsidR="0047304B" w:rsidRPr="0047304B">
        <w:rPr>
          <w:sz w:val="26"/>
          <w:szCs w:val="26"/>
        </w:rPr>
        <w:t xml:space="preserve"> </w:t>
      </w:r>
      <w:proofErr w:type="spellStart"/>
      <w:r w:rsidR="0047304B" w:rsidRPr="0047304B">
        <w:rPr>
          <w:sz w:val="26"/>
          <w:szCs w:val="26"/>
        </w:rPr>
        <w:t>кв.м</w:t>
      </w:r>
      <w:proofErr w:type="spellEnd"/>
      <w:r w:rsidR="0047304B" w:rsidRPr="0047304B">
        <w:rPr>
          <w:sz w:val="26"/>
          <w:szCs w:val="26"/>
        </w:rPr>
        <w:t>;</w:t>
      </w:r>
    </w:p>
    <w:p w:rsidR="00B11633" w:rsidRDefault="00B11633" w:rsidP="00B11633">
      <w:pPr>
        <w:jc w:val="both"/>
        <w:rPr>
          <w:sz w:val="26"/>
          <w:szCs w:val="26"/>
        </w:rPr>
      </w:pPr>
      <w:r w:rsidRPr="00B11633">
        <w:rPr>
          <w:sz w:val="26"/>
          <w:szCs w:val="26"/>
        </w:rPr>
        <w:lastRenderedPageBreak/>
        <w:t xml:space="preserve">    - 54:03:000000:1368, местоположение:</w:t>
      </w:r>
      <w:r>
        <w:rPr>
          <w:sz w:val="26"/>
          <w:szCs w:val="26"/>
        </w:rPr>
        <w:t xml:space="preserve"> Новосибирская область, г Болот</w:t>
      </w:r>
      <w:r w:rsidRPr="00B11633">
        <w:rPr>
          <w:sz w:val="26"/>
          <w:szCs w:val="26"/>
        </w:rPr>
        <w:t xml:space="preserve">ное, </w:t>
      </w:r>
      <w:proofErr w:type="spellStart"/>
      <w:r w:rsidRPr="00B11633">
        <w:rPr>
          <w:sz w:val="26"/>
          <w:szCs w:val="26"/>
        </w:rPr>
        <w:t>ул</w:t>
      </w:r>
      <w:proofErr w:type="spellEnd"/>
      <w:r w:rsidRPr="00B11633">
        <w:rPr>
          <w:sz w:val="26"/>
          <w:szCs w:val="26"/>
        </w:rPr>
        <w:t xml:space="preserve"> Кирпичная</w:t>
      </w:r>
      <w:r w:rsidR="0047304B">
        <w:rPr>
          <w:sz w:val="26"/>
          <w:szCs w:val="26"/>
        </w:rPr>
        <w:t xml:space="preserve">, </w:t>
      </w:r>
      <w:r w:rsidR="0047304B" w:rsidRPr="0047304B">
        <w:rPr>
          <w:sz w:val="26"/>
          <w:szCs w:val="26"/>
        </w:rPr>
        <w:t xml:space="preserve">площадью 17 </w:t>
      </w:r>
      <w:proofErr w:type="spellStart"/>
      <w:r w:rsidR="0047304B" w:rsidRPr="0047304B">
        <w:rPr>
          <w:sz w:val="26"/>
          <w:szCs w:val="26"/>
        </w:rPr>
        <w:t>кв.м</w:t>
      </w:r>
      <w:proofErr w:type="spellEnd"/>
      <w:r w:rsidRPr="00B11633">
        <w:rPr>
          <w:sz w:val="26"/>
          <w:szCs w:val="26"/>
        </w:rPr>
        <w:t>.</w:t>
      </w:r>
      <w:r w:rsidR="002A68EB" w:rsidRPr="00AC31AF">
        <w:rPr>
          <w:sz w:val="26"/>
          <w:szCs w:val="26"/>
        </w:rPr>
        <w:t xml:space="preserve">     </w:t>
      </w:r>
    </w:p>
    <w:p w:rsidR="000A60D0" w:rsidRPr="00AC31AF" w:rsidRDefault="000A60D0" w:rsidP="00B11633">
      <w:pPr>
        <w:ind w:firstLine="708"/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EF1052">
        <w:rPr>
          <w:sz w:val="26"/>
          <w:szCs w:val="26"/>
        </w:rPr>
        <w:t>эксплуатация</w:t>
      </w:r>
      <w:r w:rsidR="00EF1052" w:rsidRPr="00EF1052">
        <w:rPr>
          <w:sz w:val="26"/>
          <w:szCs w:val="26"/>
        </w:rPr>
        <w:t xml:space="preserve"> сооружения и его неотъемлемых технологических частей- «Газопровод к жилому дому, расположенному по адресу: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 г. Болотное, ул. Кирпичная, дом 35. Код объекта 54-23-428-000157», которое является линейным объектом системы газоснабжения, необходимым для организации газоснабжения населения, подключения (технологического присоединения) к сетям инженерно-технического обеспечения в соответствии с п.1 ст. 39.37 Земельного кодекса РФ: сооружение с кадастровым номером 54:03:000000:1503</w:t>
      </w:r>
      <w:r w:rsidR="00F91238">
        <w:rPr>
          <w:sz w:val="26"/>
          <w:szCs w:val="26"/>
        </w:rPr>
        <w:t xml:space="preserve">, </w:t>
      </w:r>
      <w:r w:rsidR="00F86BCC" w:rsidRPr="00AC31AF">
        <w:rPr>
          <w:sz w:val="26"/>
          <w:szCs w:val="26"/>
        </w:rPr>
        <w:t xml:space="preserve">находящегося в собственности Общества с ограниченной ответственностью «Газпром газораспределение Томск».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97EFC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Размер платы за публичный сервитут в отношении земель неразграниченной государственной собственности рассчитывается по формуле: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proofErr w:type="spellStart"/>
      <w:r w:rsidRPr="00497EFC">
        <w:rPr>
          <w:sz w:val="26"/>
          <w:szCs w:val="26"/>
        </w:rPr>
        <w:t>СУкс</w:t>
      </w:r>
      <w:proofErr w:type="spellEnd"/>
      <w:r w:rsidRPr="00497EFC">
        <w:rPr>
          <w:sz w:val="26"/>
          <w:szCs w:val="26"/>
        </w:rPr>
        <w:t xml:space="preserve"> </w:t>
      </w:r>
      <w:proofErr w:type="spellStart"/>
      <w:r w:rsidRPr="00497EFC">
        <w:rPr>
          <w:sz w:val="26"/>
          <w:szCs w:val="26"/>
        </w:rPr>
        <w:t>хS</w:t>
      </w:r>
      <w:proofErr w:type="spellEnd"/>
      <w:r w:rsidRPr="00497EFC">
        <w:rPr>
          <w:sz w:val="26"/>
          <w:szCs w:val="26"/>
        </w:rPr>
        <w:t xml:space="preserve"> ЧЗУ х 0.01%              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</w:t>
      </w:r>
      <w:proofErr w:type="gramStart"/>
      <w:r w:rsidRPr="00497EFC">
        <w:rPr>
          <w:sz w:val="26"/>
          <w:szCs w:val="26"/>
        </w:rPr>
        <w:t xml:space="preserve">Где:  </w:t>
      </w:r>
      <w:proofErr w:type="spellStart"/>
      <w:r w:rsidRPr="00497EFC">
        <w:rPr>
          <w:sz w:val="26"/>
          <w:szCs w:val="26"/>
        </w:rPr>
        <w:t>СУкс</w:t>
      </w:r>
      <w:proofErr w:type="spellEnd"/>
      <w:proofErr w:type="gramEnd"/>
      <w:r w:rsidRPr="00497EFC">
        <w:rPr>
          <w:sz w:val="26"/>
          <w:szCs w:val="26"/>
        </w:rPr>
        <w:t xml:space="preserve"> =56,67 </w:t>
      </w:r>
      <w:proofErr w:type="spellStart"/>
      <w:r w:rsidRPr="00497EFC">
        <w:rPr>
          <w:sz w:val="26"/>
          <w:szCs w:val="26"/>
        </w:rPr>
        <w:t>руб</w:t>
      </w:r>
      <w:proofErr w:type="spellEnd"/>
      <w:r w:rsidRPr="00497EFC">
        <w:rPr>
          <w:sz w:val="26"/>
          <w:szCs w:val="26"/>
        </w:rPr>
        <w:t>/</w:t>
      </w:r>
      <w:proofErr w:type="spellStart"/>
      <w:r w:rsidRPr="00497EFC">
        <w:rPr>
          <w:sz w:val="26"/>
          <w:szCs w:val="26"/>
        </w:rPr>
        <w:t>кв.м</w:t>
      </w:r>
      <w:proofErr w:type="spellEnd"/>
      <w:r w:rsidRPr="00497EFC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</w:t>
      </w:r>
      <w:proofErr w:type="spellStart"/>
      <w:r w:rsidRPr="00497EFC">
        <w:rPr>
          <w:sz w:val="26"/>
          <w:szCs w:val="26"/>
        </w:rPr>
        <w:t>Болотнинскому</w:t>
      </w:r>
      <w:proofErr w:type="spellEnd"/>
      <w:r w:rsidRPr="00497EFC">
        <w:rPr>
          <w:sz w:val="26"/>
          <w:szCs w:val="26"/>
        </w:rPr>
        <w:t xml:space="preserve"> району Новосибирской области, установленный на основании Приказа Департамента имущества и земельных отношений Новосибирской области от 20.10.2022 года № 3017.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ЗУ – площадь земельного участка;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 xml:space="preserve">              S ЧЗУ – площадь части земельного участка в установленных границах публичного сервитута.</w:t>
      </w:r>
    </w:p>
    <w:p w:rsidR="00497EFC" w:rsidRPr="00497EFC" w:rsidRDefault="00497EFC" w:rsidP="00497EFC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ab/>
        <w:t>Размер платы за земли неразграниченной государственной собственности:</w:t>
      </w:r>
    </w:p>
    <w:p w:rsidR="00EF1052" w:rsidRDefault="00497EFC" w:rsidP="00311C33">
      <w:pPr>
        <w:tabs>
          <w:tab w:val="left" w:pos="1080"/>
        </w:tabs>
        <w:jc w:val="both"/>
        <w:rPr>
          <w:sz w:val="26"/>
          <w:szCs w:val="26"/>
        </w:rPr>
      </w:pPr>
      <w:r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</w:t>
      </w:r>
      <w:r w:rsidR="00EF1052" w:rsidRPr="00EF1052">
        <w:rPr>
          <w:sz w:val="26"/>
          <w:szCs w:val="26"/>
        </w:rPr>
        <w:t xml:space="preserve">54:03:010235,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Pr="00497EFC">
        <w:rPr>
          <w:sz w:val="26"/>
          <w:szCs w:val="26"/>
        </w:rPr>
        <w:t xml:space="preserve">, площадью </w:t>
      </w:r>
      <w:r w:rsidR="00EF1052">
        <w:rPr>
          <w:sz w:val="26"/>
          <w:szCs w:val="26"/>
        </w:rPr>
        <w:t>86</w:t>
      </w:r>
      <w:r w:rsidRPr="00497EFC">
        <w:rPr>
          <w:sz w:val="26"/>
          <w:szCs w:val="26"/>
        </w:rPr>
        <w:t xml:space="preserve"> кв. м.: 56,67х</w:t>
      </w:r>
      <w:r w:rsidR="00EF1052">
        <w:rPr>
          <w:sz w:val="26"/>
          <w:szCs w:val="26"/>
        </w:rPr>
        <w:t>86</w:t>
      </w:r>
      <w:r w:rsidRPr="00497EFC">
        <w:rPr>
          <w:sz w:val="26"/>
          <w:szCs w:val="26"/>
        </w:rPr>
        <w:t>х0,01%=0</w:t>
      </w:r>
      <w:r>
        <w:rPr>
          <w:sz w:val="26"/>
          <w:szCs w:val="26"/>
        </w:rPr>
        <w:t>,</w:t>
      </w:r>
      <w:r w:rsidR="00EF1052">
        <w:rPr>
          <w:sz w:val="26"/>
          <w:szCs w:val="26"/>
        </w:rPr>
        <w:t>49 рубля;</w:t>
      </w:r>
    </w:p>
    <w:p w:rsidR="00EF1052" w:rsidRDefault="005A53DA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F1052" w:rsidRPr="00497EFC">
        <w:rPr>
          <w:sz w:val="26"/>
          <w:szCs w:val="26"/>
        </w:rPr>
        <w:t>- из кадастрового квартала</w:t>
      </w:r>
      <w:r w:rsidR="00EF1052">
        <w:rPr>
          <w:sz w:val="26"/>
          <w:szCs w:val="26"/>
        </w:rPr>
        <w:t xml:space="preserve"> 54:03:010234</w:t>
      </w:r>
      <w:r w:rsidR="00EF1052" w:rsidRPr="00EF1052">
        <w:rPr>
          <w:sz w:val="26"/>
          <w:szCs w:val="26"/>
        </w:rPr>
        <w:t xml:space="preserve">, местоположение: Новосибирская область, </w:t>
      </w:r>
      <w:proofErr w:type="spellStart"/>
      <w:r w:rsidR="00EF1052" w:rsidRPr="00EF1052">
        <w:rPr>
          <w:sz w:val="26"/>
          <w:szCs w:val="26"/>
        </w:rPr>
        <w:t>Болотнинский</w:t>
      </w:r>
      <w:proofErr w:type="spellEnd"/>
      <w:r w:rsidR="00EF1052" w:rsidRPr="00EF1052">
        <w:rPr>
          <w:sz w:val="26"/>
          <w:szCs w:val="26"/>
        </w:rPr>
        <w:t xml:space="preserve"> район, город Болотное</w:t>
      </w:r>
      <w:r w:rsidR="00EF1052" w:rsidRPr="00497EFC">
        <w:rPr>
          <w:sz w:val="26"/>
          <w:szCs w:val="26"/>
        </w:rPr>
        <w:t xml:space="preserve">, площадью </w:t>
      </w:r>
      <w:r w:rsidR="00EF1052">
        <w:rPr>
          <w:sz w:val="26"/>
          <w:szCs w:val="26"/>
        </w:rPr>
        <w:t>28</w:t>
      </w:r>
      <w:r w:rsidR="00EF1052" w:rsidRPr="00497EFC">
        <w:rPr>
          <w:sz w:val="26"/>
          <w:szCs w:val="26"/>
        </w:rPr>
        <w:t xml:space="preserve"> кв. м.: 56,67х</w:t>
      </w:r>
      <w:r w:rsidR="00EF1052">
        <w:rPr>
          <w:sz w:val="26"/>
          <w:szCs w:val="26"/>
        </w:rPr>
        <w:t>28</w:t>
      </w:r>
      <w:r w:rsidR="00EF1052" w:rsidRPr="00497EFC">
        <w:rPr>
          <w:sz w:val="26"/>
          <w:szCs w:val="26"/>
        </w:rPr>
        <w:t>х0,01%=0</w:t>
      </w:r>
      <w:r w:rsidR="00EF1052">
        <w:rPr>
          <w:sz w:val="26"/>
          <w:szCs w:val="26"/>
        </w:rPr>
        <w:t>,16 рубля.</w:t>
      </w:r>
    </w:p>
    <w:p w:rsidR="00EF1052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Pr="00EF1052">
        <w:rPr>
          <w:b/>
          <w:sz w:val="26"/>
          <w:szCs w:val="26"/>
        </w:rPr>
        <w:t>0,65</w:t>
      </w:r>
      <w:r>
        <w:rPr>
          <w:sz w:val="26"/>
          <w:szCs w:val="26"/>
        </w:rPr>
        <w:t xml:space="preserve"> рубля.</w:t>
      </w:r>
    </w:p>
    <w:p w:rsidR="000E7FFA" w:rsidRPr="00311C33" w:rsidRDefault="000E7FFA" w:rsidP="000E7FFA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lastRenderedPageBreak/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0E7FFA" w:rsidRDefault="000E7FFA" w:rsidP="000E7FFA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ЗУ х </w:t>
      </w:r>
      <w:r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ЧЗУ х 0,01%,</w:t>
      </w:r>
    </w:p>
    <w:p w:rsidR="000E7FFA" w:rsidRPr="000E7FFA" w:rsidRDefault="000E7FFA" w:rsidP="000E7FFA">
      <w:pPr>
        <w:jc w:val="both"/>
        <w:rPr>
          <w:sz w:val="26"/>
          <w:szCs w:val="26"/>
        </w:rPr>
      </w:pPr>
      <w:r w:rsidRPr="000E7FFA">
        <w:rPr>
          <w:sz w:val="26"/>
          <w:szCs w:val="26"/>
        </w:rPr>
        <w:t>Где: КС– кадастровая стоимость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ЗУ – площадь земельного участка;</w:t>
      </w:r>
    </w:p>
    <w:p w:rsidR="000E7FFA" w:rsidRPr="000E7FFA" w:rsidRDefault="000E7FFA" w:rsidP="000E7FFA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  </w:t>
      </w:r>
      <w:r w:rsidRPr="000E7FFA">
        <w:rPr>
          <w:sz w:val="26"/>
          <w:szCs w:val="26"/>
          <w:lang w:val="en-US"/>
        </w:rPr>
        <w:t>S</w:t>
      </w:r>
      <w:r w:rsidRPr="000E7FFA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EF1052" w:rsidRPr="000E7FFA" w:rsidRDefault="000E7FFA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ab/>
      </w:r>
      <w:r w:rsidR="00EF1052" w:rsidRPr="000E7FFA">
        <w:rPr>
          <w:sz w:val="26"/>
          <w:szCs w:val="26"/>
        </w:rPr>
        <w:t>Размер платы за часть земельных участков, находящиеся в муниципальной собственности:</w:t>
      </w:r>
    </w:p>
    <w:p w:rsidR="00EF1052" w:rsidRPr="000E7FFA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- части земельного участка муниципальной собственности 54:03:000000:815, местоположение: Новосибирская область, р-н </w:t>
      </w:r>
      <w:proofErr w:type="spellStart"/>
      <w:r w:rsidRPr="000E7FFA">
        <w:rPr>
          <w:sz w:val="26"/>
          <w:szCs w:val="26"/>
        </w:rPr>
        <w:t>Болотнинский</w:t>
      </w:r>
      <w:proofErr w:type="spellEnd"/>
      <w:r w:rsidRPr="000E7FFA">
        <w:rPr>
          <w:sz w:val="26"/>
          <w:szCs w:val="26"/>
        </w:rPr>
        <w:t xml:space="preserve">, г. Болотное, ул. Кирпичная, площадью 17 </w:t>
      </w:r>
      <w:proofErr w:type="spellStart"/>
      <w:r w:rsidRPr="000E7FFA">
        <w:rPr>
          <w:sz w:val="26"/>
          <w:szCs w:val="26"/>
        </w:rPr>
        <w:t>кв.м</w:t>
      </w:r>
      <w:proofErr w:type="spellEnd"/>
      <w:r w:rsidRPr="000E7FFA">
        <w:rPr>
          <w:sz w:val="26"/>
          <w:szCs w:val="26"/>
        </w:rPr>
        <w:t>;</w:t>
      </w:r>
      <w:r w:rsidR="000E7FFA" w:rsidRPr="000E7FFA">
        <w:rPr>
          <w:sz w:val="26"/>
          <w:szCs w:val="26"/>
        </w:rPr>
        <w:t xml:space="preserve"> 462040,65/4078х17х0,01%=0,19 руб.;</w:t>
      </w:r>
    </w:p>
    <w:p w:rsidR="00EF1052" w:rsidRPr="000E7FFA" w:rsidRDefault="00EF1052" w:rsidP="00EF1052">
      <w:pPr>
        <w:tabs>
          <w:tab w:val="left" w:pos="1080"/>
        </w:tabs>
        <w:jc w:val="both"/>
        <w:rPr>
          <w:sz w:val="26"/>
          <w:szCs w:val="26"/>
        </w:rPr>
      </w:pPr>
      <w:r w:rsidRPr="000E7FFA">
        <w:rPr>
          <w:sz w:val="26"/>
          <w:szCs w:val="26"/>
        </w:rPr>
        <w:t xml:space="preserve">     - часть земельного участка муниципальной собственности 54:03:0000000:1368, местоположение: Новосибирская область, г Болотное, </w:t>
      </w:r>
      <w:proofErr w:type="spellStart"/>
      <w:r w:rsidRPr="000E7FFA">
        <w:rPr>
          <w:sz w:val="26"/>
          <w:szCs w:val="26"/>
        </w:rPr>
        <w:t>ул</w:t>
      </w:r>
      <w:proofErr w:type="spellEnd"/>
      <w:r w:rsidRPr="000E7FFA">
        <w:rPr>
          <w:sz w:val="26"/>
          <w:szCs w:val="26"/>
        </w:rPr>
        <w:t xml:space="preserve"> Кирпичная, площадью 17 </w:t>
      </w:r>
      <w:proofErr w:type="spellStart"/>
      <w:r w:rsidRPr="000E7FFA">
        <w:rPr>
          <w:sz w:val="26"/>
          <w:szCs w:val="26"/>
        </w:rPr>
        <w:t>кв.м</w:t>
      </w:r>
      <w:proofErr w:type="spellEnd"/>
      <w:r w:rsidR="000E7FFA" w:rsidRPr="000E7FFA">
        <w:rPr>
          <w:sz w:val="26"/>
          <w:szCs w:val="26"/>
        </w:rPr>
        <w:t>; 589277,44/5201х17х0,01%=0,19 руб.</w:t>
      </w:r>
    </w:p>
    <w:p w:rsidR="00EF1052" w:rsidRDefault="005A53DA" w:rsidP="00311C33">
      <w:pPr>
        <w:tabs>
          <w:tab w:val="left" w:pos="1080"/>
        </w:tabs>
        <w:jc w:val="both"/>
        <w:rPr>
          <w:sz w:val="26"/>
          <w:szCs w:val="26"/>
        </w:rPr>
      </w:pPr>
      <w:r w:rsidRPr="005A53DA">
        <w:rPr>
          <w:sz w:val="26"/>
          <w:szCs w:val="26"/>
        </w:rPr>
        <w:t>Размер годовой платы за установление публичного сервитута составляет</w:t>
      </w:r>
      <w:r>
        <w:rPr>
          <w:sz w:val="26"/>
          <w:szCs w:val="26"/>
        </w:rPr>
        <w:t xml:space="preserve"> </w:t>
      </w:r>
      <w:r w:rsidRPr="000E7FFA">
        <w:rPr>
          <w:b/>
          <w:sz w:val="26"/>
          <w:szCs w:val="26"/>
        </w:rPr>
        <w:t>0,</w:t>
      </w:r>
      <w:r w:rsidR="000E7FFA" w:rsidRPr="000E7FFA">
        <w:rPr>
          <w:b/>
          <w:sz w:val="26"/>
          <w:szCs w:val="26"/>
        </w:rPr>
        <w:t>38</w:t>
      </w:r>
      <w:r>
        <w:rPr>
          <w:sz w:val="26"/>
          <w:szCs w:val="26"/>
        </w:rPr>
        <w:t xml:space="preserve"> рубля. </w:t>
      </w:r>
    </w:p>
    <w:p w:rsidR="00EF1052" w:rsidRPr="00BA7701" w:rsidRDefault="00EF1052" w:rsidP="000E7FF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Общая годовая сумма, подлежащая уплате, </w:t>
      </w:r>
      <w:r w:rsidRPr="00AE5982">
        <w:rPr>
          <w:sz w:val="26"/>
          <w:szCs w:val="26"/>
        </w:rPr>
        <w:t>за установлени</w:t>
      </w:r>
      <w:r>
        <w:rPr>
          <w:sz w:val="26"/>
          <w:szCs w:val="26"/>
        </w:rPr>
        <w:t xml:space="preserve">е публичного </w:t>
      </w:r>
      <w:r w:rsidRPr="00AE5982">
        <w:rPr>
          <w:sz w:val="26"/>
          <w:szCs w:val="26"/>
        </w:rPr>
        <w:t>сервитута составляет</w:t>
      </w:r>
      <w:r>
        <w:rPr>
          <w:sz w:val="26"/>
          <w:szCs w:val="26"/>
        </w:rPr>
        <w:t xml:space="preserve"> </w:t>
      </w:r>
      <w:r w:rsidR="000E7FFA">
        <w:rPr>
          <w:b/>
          <w:sz w:val="26"/>
          <w:szCs w:val="26"/>
        </w:rPr>
        <w:t>1,03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lastRenderedPageBreak/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5A53DA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497EFC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bookmarkEnd w:id="0"/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47304B" w:rsidRDefault="0047304B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 xml:space="preserve">Т.Л. </w:t>
      </w:r>
      <w:proofErr w:type="spellStart"/>
      <w:r>
        <w:rPr>
          <w:sz w:val="20"/>
          <w:szCs w:val="20"/>
        </w:rPr>
        <w:t>Никифорцева</w:t>
      </w:r>
      <w:proofErr w:type="spellEnd"/>
    </w:p>
    <w:p w:rsidR="00311C33" w:rsidRDefault="005A035A" w:rsidP="00AC31AF">
      <w:pPr>
        <w:rPr>
          <w:sz w:val="20"/>
          <w:szCs w:val="20"/>
        </w:rPr>
      </w:pPr>
      <w:r>
        <w:rPr>
          <w:sz w:val="20"/>
          <w:szCs w:val="20"/>
        </w:rPr>
        <w:t>8 (383 49) 22 223</w:t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A5"/>
    <w:rsid w:val="00012A2D"/>
    <w:rsid w:val="00085AE0"/>
    <w:rsid w:val="000A60D0"/>
    <w:rsid w:val="000B4B90"/>
    <w:rsid w:val="000D14B4"/>
    <w:rsid w:val="000E7FFA"/>
    <w:rsid w:val="001336DE"/>
    <w:rsid w:val="0014106A"/>
    <w:rsid w:val="0014259D"/>
    <w:rsid w:val="00162C38"/>
    <w:rsid w:val="00164321"/>
    <w:rsid w:val="00166AE3"/>
    <w:rsid w:val="00197CF5"/>
    <w:rsid w:val="001A5638"/>
    <w:rsid w:val="001E601C"/>
    <w:rsid w:val="00201BF4"/>
    <w:rsid w:val="002027BD"/>
    <w:rsid w:val="0022201A"/>
    <w:rsid w:val="0024253C"/>
    <w:rsid w:val="002467DC"/>
    <w:rsid w:val="00253985"/>
    <w:rsid w:val="002A52D3"/>
    <w:rsid w:val="002A68EB"/>
    <w:rsid w:val="002C636F"/>
    <w:rsid w:val="002D16D2"/>
    <w:rsid w:val="002D4FE2"/>
    <w:rsid w:val="002E7BB3"/>
    <w:rsid w:val="00311C33"/>
    <w:rsid w:val="0036548E"/>
    <w:rsid w:val="003B58D3"/>
    <w:rsid w:val="003F4B5D"/>
    <w:rsid w:val="00440EE7"/>
    <w:rsid w:val="004527CE"/>
    <w:rsid w:val="00457E32"/>
    <w:rsid w:val="0047304B"/>
    <w:rsid w:val="0047413C"/>
    <w:rsid w:val="00481D49"/>
    <w:rsid w:val="00497EFC"/>
    <w:rsid w:val="004A299B"/>
    <w:rsid w:val="004B1138"/>
    <w:rsid w:val="004B530C"/>
    <w:rsid w:val="004C60FF"/>
    <w:rsid w:val="004D6714"/>
    <w:rsid w:val="004D6C47"/>
    <w:rsid w:val="00504B08"/>
    <w:rsid w:val="00540962"/>
    <w:rsid w:val="00551E1B"/>
    <w:rsid w:val="00554B1A"/>
    <w:rsid w:val="00554F6D"/>
    <w:rsid w:val="00582CEE"/>
    <w:rsid w:val="005A035A"/>
    <w:rsid w:val="005A53DA"/>
    <w:rsid w:val="005E144D"/>
    <w:rsid w:val="00604A2C"/>
    <w:rsid w:val="00624093"/>
    <w:rsid w:val="006300A2"/>
    <w:rsid w:val="0063139E"/>
    <w:rsid w:val="00667901"/>
    <w:rsid w:val="006B5739"/>
    <w:rsid w:val="00702408"/>
    <w:rsid w:val="00731C26"/>
    <w:rsid w:val="007344D6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810EBC"/>
    <w:rsid w:val="008259FB"/>
    <w:rsid w:val="00842798"/>
    <w:rsid w:val="00843552"/>
    <w:rsid w:val="00861369"/>
    <w:rsid w:val="00866440"/>
    <w:rsid w:val="00871B4E"/>
    <w:rsid w:val="008B5753"/>
    <w:rsid w:val="008D2A32"/>
    <w:rsid w:val="008E0076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163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CF52C2"/>
    <w:rsid w:val="00D16E4B"/>
    <w:rsid w:val="00D60AFF"/>
    <w:rsid w:val="00D80367"/>
    <w:rsid w:val="00D84EAC"/>
    <w:rsid w:val="00DC3ED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052"/>
    <w:rsid w:val="00EF151E"/>
    <w:rsid w:val="00EF717A"/>
    <w:rsid w:val="00F12085"/>
    <w:rsid w:val="00F20AE2"/>
    <w:rsid w:val="00F22B62"/>
    <w:rsid w:val="00F51135"/>
    <w:rsid w:val="00F578A5"/>
    <w:rsid w:val="00F77A6A"/>
    <w:rsid w:val="00F86BCC"/>
    <w:rsid w:val="00F91238"/>
    <w:rsid w:val="00F97FB6"/>
    <w:rsid w:val="00FA18A8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8510B-A08C-42B2-882F-047BE598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955B-9597-4635-8398-7C87A8BD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2281</TotalTime>
  <Pages>5</Pages>
  <Words>1397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Татьяна Геннадьевна Соловьева</cp:lastModifiedBy>
  <cp:revision>5</cp:revision>
  <cp:lastPrinted>2024-12-26T02:07:00Z</cp:lastPrinted>
  <dcterms:created xsi:type="dcterms:W3CDTF">2022-08-15T08:25:00Z</dcterms:created>
  <dcterms:modified xsi:type="dcterms:W3CDTF">2024-12-27T03:28:00Z</dcterms:modified>
</cp:coreProperties>
</file>